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E45DC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7046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В  связи с вступлением 23.07.2014г.  в силу изменений в Кодекс Российской Федерации об административных правонарушениях, сотрудники полиции не имеют права составлять протоколы  об административных правонарушениях по Закону Красноярского края «Об административных правонарушениях»</w:t>
      </w:r>
      <w:r w:rsidR="00807046" w:rsidRPr="002E31F4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>от 02.10.2008 № 7-2161(далее – ЗКК)  до заключения соглашения между МВД России с органами  исполнительной власти субъектов РФ. В настоящее время такое соглашение отсутствует.</w:t>
      </w:r>
    </w:p>
    <w:p w:rsidR="00807046" w:rsidRDefault="00807046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>
        <w:rPr>
          <w:sz w:val="28"/>
          <w:szCs w:val="28"/>
        </w:rPr>
        <w:t>а пятнадцатом в этом году заседании</w:t>
      </w:r>
      <w:r w:rsidR="007D6765">
        <w:rPr>
          <w:sz w:val="28"/>
          <w:szCs w:val="28"/>
        </w:rPr>
        <w:t xml:space="preserve"> адми</w:t>
      </w:r>
      <w:r w:rsidR="0080486E"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</w:t>
      </w:r>
      <w:r>
        <w:rPr>
          <w:sz w:val="28"/>
          <w:szCs w:val="28"/>
        </w:rPr>
        <w:t>, которая</w:t>
      </w:r>
      <w:r w:rsidR="009140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состоялась 18 сентября 2014г.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были рассмотрены </w:t>
      </w:r>
      <w:r w:rsidR="005E45DC">
        <w:rPr>
          <w:sz w:val="28"/>
          <w:szCs w:val="28"/>
        </w:rPr>
        <w:t xml:space="preserve">11 </w:t>
      </w:r>
      <w:r w:rsidR="007D6765">
        <w:rPr>
          <w:sz w:val="28"/>
          <w:szCs w:val="28"/>
        </w:rPr>
        <w:t>протоко</w:t>
      </w:r>
      <w:r w:rsidR="00007AC8">
        <w:rPr>
          <w:sz w:val="28"/>
          <w:szCs w:val="28"/>
        </w:rPr>
        <w:t>л</w:t>
      </w:r>
      <w:r w:rsidR="005E45DC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5E45DC">
        <w:rPr>
          <w:sz w:val="28"/>
          <w:szCs w:val="28"/>
        </w:rPr>
        <w:t>, составленных</w:t>
      </w:r>
      <w:r w:rsidR="005679EE">
        <w:rPr>
          <w:sz w:val="28"/>
          <w:szCs w:val="28"/>
        </w:rPr>
        <w:t xml:space="preserve"> член</w:t>
      </w:r>
      <w:r w:rsidR="005E45DC">
        <w:rPr>
          <w:sz w:val="28"/>
          <w:szCs w:val="28"/>
        </w:rPr>
        <w:t>а</w:t>
      </w:r>
      <w:r w:rsidR="005679EE">
        <w:rPr>
          <w:sz w:val="28"/>
          <w:szCs w:val="28"/>
        </w:rPr>
        <w:t>м</w:t>
      </w:r>
      <w:r w:rsidR="005E45DC">
        <w:rPr>
          <w:sz w:val="28"/>
          <w:szCs w:val="28"/>
        </w:rPr>
        <w:t>и</w:t>
      </w:r>
      <w:r w:rsidR="005679EE">
        <w:rPr>
          <w:sz w:val="28"/>
          <w:szCs w:val="28"/>
        </w:rPr>
        <w:t xml:space="preserve"> административной</w:t>
      </w:r>
      <w:r w:rsidR="001516A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материалам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поступившим из МУ МВД России по ЗАТО г.Железногорск.</w:t>
      </w:r>
    </w:p>
    <w:p w:rsidR="00CA077F" w:rsidRDefault="00807046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рассмотренные протоколы  были </w:t>
      </w:r>
      <w:r w:rsidR="00F060D0">
        <w:rPr>
          <w:sz w:val="28"/>
          <w:szCs w:val="28"/>
        </w:rPr>
        <w:t xml:space="preserve"> составлены</w:t>
      </w:r>
      <w:r w:rsidR="00503233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по </w:t>
      </w:r>
      <w:r w:rsidR="004D5C30">
        <w:rPr>
          <w:sz w:val="28"/>
          <w:szCs w:val="28"/>
        </w:rPr>
        <w:t>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ЗК</w:t>
      </w:r>
      <w:r w:rsidR="002E31F4">
        <w:rPr>
          <w:sz w:val="28"/>
          <w:szCs w:val="28"/>
        </w:rPr>
        <w:t xml:space="preserve">К, </w:t>
      </w:r>
      <w:r w:rsidR="00F060D0">
        <w:rPr>
          <w:sz w:val="28"/>
          <w:szCs w:val="28"/>
        </w:rPr>
        <w:t>предусматрива</w:t>
      </w:r>
      <w:r w:rsidR="002E31F4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060D0">
        <w:rPr>
          <w:sz w:val="28"/>
          <w:szCs w:val="28"/>
        </w:rPr>
        <w:t>.</w:t>
      </w:r>
    </w:p>
    <w:p w:rsidR="00450815" w:rsidRDefault="00CA077F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E45DC">
        <w:rPr>
          <w:sz w:val="28"/>
          <w:szCs w:val="28"/>
        </w:rPr>
        <w:t xml:space="preserve"> По результатам рассмотрения дел об административных правонарушениях 11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26200C">
        <w:rPr>
          <w:sz w:val="28"/>
          <w:szCs w:val="28"/>
        </w:rPr>
        <w:t>лиц привлечен</w:t>
      </w:r>
      <w:r w:rsidR="005E45D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к административной ответственности</w:t>
      </w:r>
      <w:r w:rsidR="005679EE">
        <w:rPr>
          <w:sz w:val="28"/>
          <w:szCs w:val="28"/>
        </w:rPr>
        <w:t xml:space="preserve"> к штрафам</w:t>
      </w:r>
      <w:r w:rsidR="001516AF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E636D5" w:rsidRPr="00E636D5">
        <w:rPr>
          <w:sz w:val="28"/>
          <w:szCs w:val="28"/>
        </w:rPr>
        <w:t>8</w:t>
      </w:r>
      <w:r w:rsidR="005E45DC">
        <w:rPr>
          <w:sz w:val="28"/>
          <w:szCs w:val="28"/>
        </w:rPr>
        <w:t xml:space="preserve"> 500 рублей, которые</w:t>
      </w:r>
      <w:r>
        <w:rPr>
          <w:sz w:val="28"/>
          <w:szCs w:val="28"/>
        </w:rPr>
        <w:t xml:space="preserve">   </w:t>
      </w:r>
      <w:r w:rsidR="000F0C0A">
        <w:rPr>
          <w:sz w:val="28"/>
          <w:szCs w:val="28"/>
        </w:rPr>
        <w:t xml:space="preserve"> подлежат зачислению на счет Управления Федерального казначе</w:t>
      </w:r>
      <w:r w:rsidR="005679EE">
        <w:rPr>
          <w:sz w:val="28"/>
          <w:szCs w:val="28"/>
        </w:rPr>
        <w:t>йства по Красноярскому краю</w:t>
      </w:r>
      <w:r w:rsidR="000F0C0A">
        <w:rPr>
          <w:sz w:val="28"/>
          <w:szCs w:val="28"/>
        </w:rPr>
        <w:t>.</w:t>
      </w:r>
      <w:r w:rsidR="000F0C0A" w:rsidRPr="00C93EDB"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16AF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12A1C"/>
    <w:rsid w:val="00B22DAE"/>
    <w:rsid w:val="00B3445A"/>
    <w:rsid w:val="00B5017F"/>
    <w:rsid w:val="00B91B25"/>
    <w:rsid w:val="00BA5C00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16DAB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6452-3D80-4E3B-8CD5-20C8F357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2014-09-19T05:05:00Z</dcterms:created>
  <dcterms:modified xsi:type="dcterms:W3CDTF">2014-09-19T05:05:00Z</dcterms:modified>
</cp:coreProperties>
</file>